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10" w:rsidRPr="003E46B4" w:rsidRDefault="00692A10" w:rsidP="00692A10">
      <w:pPr>
        <w:tabs>
          <w:tab w:val="center" w:pos="4140"/>
        </w:tabs>
        <w:jc w:val="center"/>
        <w:rPr>
          <w:rFonts w:eastAsia="Times New Roman"/>
          <w:b/>
          <w:sz w:val="26"/>
          <w:szCs w:val="26"/>
          <w:lang w:eastAsia="vi-VN"/>
        </w:rPr>
      </w:pPr>
      <w:bookmarkStart w:id="0" w:name="_GoBack"/>
      <w:bookmarkEnd w:id="0"/>
      <w:r w:rsidRPr="003E46B4">
        <w:rPr>
          <w:rFonts w:eastAsia="Times New Roman"/>
          <w:b/>
          <w:sz w:val="26"/>
          <w:szCs w:val="26"/>
          <w:lang w:val="vi-VN" w:eastAsia="vi-VN"/>
        </w:rPr>
        <w:t>KẾ HOẠCH HOẠT ĐỘNG TUẦN 0</w:t>
      </w:r>
      <w:r w:rsidRPr="003E46B4">
        <w:rPr>
          <w:rFonts w:eastAsia="Times New Roman"/>
          <w:b/>
          <w:sz w:val="26"/>
          <w:szCs w:val="26"/>
          <w:lang w:eastAsia="vi-VN"/>
        </w:rPr>
        <w:t>1</w:t>
      </w:r>
    </w:p>
    <w:p w:rsidR="00692A10" w:rsidRPr="003E46B4" w:rsidRDefault="00692A10" w:rsidP="00692A10">
      <w:pPr>
        <w:jc w:val="center"/>
        <w:rPr>
          <w:rFonts w:eastAsia="Times New Roman"/>
          <w:b/>
          <w:sz w:val="26"/>
          <w:szCs w:val="26"/>
          <w:lang w:eastAsia="vi-VN"/>
        </w:rPr>
      </w:pPr>
      <w:r w:rsidRPr="003E46B4">
        <w:rPr>
          <w:rFonts w:eastAsia="Times New Roman"/>
          <w:b/>
          <w:sz w:val="26"/>
          <w:szCs w:val="26"/>
          <w:lang w:val="vi-VN" w:eastAsia="vi-VN"/>
        </w:rPr>
        <w:t>Chủ đề: NGHỀ CHĂM SÓC SỨC KHỎE</w:t>
      </w:r>
      <w:r w:rsidRPr="003E46B4">
        <w:rPr>
          <w:rFonts w:eastAsia="Times New Roman"/>
          <w:b/>
          <w:sz w:val="26"/>
          <w:szCs w:val="26"/>
          <w:lang w:eastAsia="vi-VN"/>
        </w:rPr>
        <w:t>- QUỐC TẾ PHỤ NỮ</w:t>
      </w:r>
    </w:p>
    <w:p w:rsidR="00692A10" w:rsidRPr="003E46B4" w:rsidRDefault="00692A10" w:rsidP="00692A10">
      <w:pPr>
        <w:jc w:val="center"/>
        <w:rPr>
          <w:rFonts w:eastAsia="Times New Roman"/>
          <w:b/>
          <w:sz w:val="26"/>
          <w:szCs w:val="26"/>
          <w:lang w:eastAsia="vi-VN"/>
        </w:rPr>
      </w:pPr>
      <w:r w:rsidRPr="003E46B4">
        <w:rPr>
          <w:rFonts w:eastAsia="Times New Roman"/>
          <w:b/>
          <w:sz w:val="26"/>
          <w:szCs w:val="26"/>
          <w:lang w:val="vi-VN" w:eastAsia="vi-VN"/>
        </w:rPr>
        <w:t xml:space="preserve">Từ </w:t>
      </w:r>
      <w:r w:rsidRPr="003E46B4">
        <w:rPr>
          <w:rFonts w:eastAsia="Times New Roman"/>
          <w:b/>
          <w:sz w:val="26"/>
          <w:szCs w:val="26"/>
        </w:rPr>
        <w:t xml:space="preserve">06/03/2023 </w:t>
      </w:r>
      <w:r w:rsidRPr="003E46B4">
        <w:rPr>
          <w:rFonts w:eastAsia="Times New Roman"/>
          <w:b/>
          <w:sz w:val="26"/>
          <w:szCs w:val="26"/>
          <w:lang w:val="vi-VN" w:eastAsia="vi-VN"/>
        </w:rPr>
        <w:t xml:space="preserve">đến </w:t>
      </w:r>
      <w:r w:rsidRPr="003E46B4">
        <w:rPr>
          <w:rFonts w:eastAsia="Times New Roman"/>
          <w:b/>
          <w:sz w:val="26"/>
          <w:szCs w:val="26"/>
          <w:lang w:eastAsia="vi-VN"/>
        </w:rPr>
        <w:t>10</w:t>
      </w:r>
      <w:r w:rsidRPr="003E46B4">
        <w:rPr>
          <w:rFonts w:eastAsia="Times New Roman"/>
          <w:b/>
          <w:sz w:val="26"/>
          <w:szCs w:val="26"/>
        </w:rPr>
        <w:t>/03/2023</w:t>
      </w:r>
    </w:p>
    <w:tbl>
      <w:tblPr>
        <w:tblW w:w="1133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890"/>
        <w:gridCol w:w="32"/>
        <w:gridCol w:w="1948"/>
        <w:gridCol w:w="178"/>
        <w:gridCol w:w="1802"/>
        <w:gridCol w:w="183"/>
        <w:gridCol w:w="1797"/>
        <w:gridCol w:w="191"/>
        <w:gridCol w:w="1782"/>
      </w:tblGrid>
      <w:tr w:rsidR="00692A10" w:rsidRPr="003E46B4" w:rsidTr="00333AA1">
        <w:trPr>
          <w:trHeight w:val="657"/>
        </w:trPr>
        <w:tc>
          <w:tcPr>
            <w:tcW w:w="1530" w:type="dxa"/>
            <w:vAlign w:val="center"/>
          </w:tcPr>
          <w:p w:rsidR="00692A10" w:rsidRPr="003E46B4" w:rsidRDefault="00692A10" w:rsidP="00333AA1">
            <w:pPr>
              <w:ind w:right="-108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Hoạt động</w:t>
            </w:r>
          </w:p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Thứ hai</w:t>
            </w:r>
          </w:p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06/03/2023</w:t>
            </w:r>
          </w:p>
        </w:tc>
        <w:tc>
          <w:tcPr>
            <w:tcW w:w="1980" w:type="dxa"/>
            <w:gridSpan w:val="2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Thứ ba</w:t>
            </w:r>
          </w:p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07/03/2023</w:t>
            </w:r>
          </w:p>
        </w:tc>
        <w:tc>
          <w:tcPr>
            <w:tcW w:w="1980" w:type="dxa"/>
            <w:gridSpan w:val="2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Thứ tư</w:t>
            </w:r>
          </w:p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08/03/2023</w:t>
            </w:r>
          </w:p>
        </w:tc>
        <w:tc>
          <w:tcPr>
            <w:tcW w:w="1980" w:type="dxa"/>
            <w:gridSpan w:val="2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Thứ năm</w:t>
            </w:r>
          </w:p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09/03/2023</w:t>
            </w:r>
          </w:p>
        </w:tc>
        <w:tc>
          <w:tcPr>
            <w:tcW w:w="1973" w:type="dxa"/>
            <w:gridSpan w:val="2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Thứ sáu</w:t>
            </w:r>
          </w:p>
          <w:p w:rsidR="00692A10" w:rsidRPr="003E46B4" w:rsidRDefault="00692A10" w:rsidP="00333AA1">
            <w:pPr>
              <w:ind w:left="-28" w:right="-108" w:firstLine="28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10/03/2023</w:t>
            </w:r>
          </w:p>
        </w:tc>
      </w:tr>
      <w:tr w:rsidR="00692A10" w:rsidRPr="003E46B4" w:rsidTr="00333AA1">
        <w:trPr>
          <w:trHeight w:val="1434"/>
        </w:trPr>
        <w:tc>
          <w:tcPr>
            <w:tcW w:w="1530" w:type="dxa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Đón trẻ</w:t>
            </w:r>
          </w:p>
        </w:tc>
        <w:tc>
          <w:tcPr>
            <w:tcW w:w="9803" w:type="dxa"/>
            <w:gridSpan w:val="9"/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 xml:space="preserve">- Vệ sinh lớp, đón trẻ vào lớp, gợi ý trẻ tham gia các họat động ở các góc gắn với chủ đề. </w:t>
            </w:r>
          </w:p>
          <w:p w:rsidR="00692A10" w:rsidRPr="003E46B4" w:rsidRDefault="00692A10" w:rsidP="00333AA1">
            <w:pPr>
              <w:tabs>
                <w:tab w:val="left" w:pos="5164"/>
                <w:tab w:val="left" w:pos="7504"/>
              </w:tabs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>- Trò chuyện với trẻ về chủ đề đang học, một số dụng cụ y tế ngành y. Xem tranh về chủ đề, chơi tự do.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>- Trò chuyện với PH những điều cần thiết về sức khỏe, ăn uống, học tập của trẻ, trao đổi PH hổ trợ nguyên vật liệu</w:t>
            </w:r>
          </w:p>
        </w:tc>
      </w:tr>
      <w:tr w:rsidR="00692A10" w:rsidRPr="003E46B4" w:rsidTr="00333AA1">
        <w:trPr>
          <w:trHeight w:val="324"/>
        </w:trPr>
        <w:tc>
          <w:tcPr>
            <w:tcW w:w="1530" w:type="dxa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TDS</w:t>
            </w:r>
          </w:p>
        </w:tc>
        <w:tc>
          <w:tcPr>
            <w:tcW w:w="9803" w:type="dxa"/>
            <w:gridSpan w:val="9"/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 xml:space="preserve">  Tập kết hợp với bài hát “Chú bộ đội”  (Động tác: tay 1, vai 2, chân 2, bật 2   )</w:t>
            </w:r>
          </w:p>
        </w:tc>
      </w:tr>
      <w:tr w:rsidR="00692A10" w:rsidRPr="003E46B4" w:rsidTr="00333AA1">
        <w:trPr>
          <w:trHeight w:val="284"/>
        </w:trPr>
        <w:tc>
          <w:tcPr>
            <w:tcW w:w="1530" w:type="dxa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Điểm danh</w:t>
            </w:r>
          </w:p>
        </w:tc>
        <w:tc>
          <w:tcPr>
            <w:tcW w:w="9803" w:type="dxa"/>
            <w:gridSpan w:val="9"/>
            <w:vAlign w:val="center"/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>Trẻ tự phát hiện bạn vắng trong tổ, cô cập nhật vào sổ theo dõi</w:t>
            </w:r>
          </w:p>
        </w:tc>
      </w:tr>
      <w:tr w:rsidR="00692A10" w:rsidRPr="003E46B4" w:rsidTr="00333AA1">
        <w:trPr>
          <w:trHeight w:val="948"/>
        </w:trPr>
        <w:tc>
          <w:tcPr>
            <w:tcW w:w="1530" w:type="dxa"/>
            <w:vMerge w:val="restart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Quan sát phòng y tế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  <w:lang w:val="vi-VN"/>
              </w:rPr>
              <w:t>Trò chuyện: Công việc của Bác sĩ và cô y tá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Trò chuyện về ngày quốc tế phụ nữ.</w:t>
            </w:r>
          </w:p>
        </w:tc>
        <w:tc>
          <w:tcPr>
            <w:tcW w:w="1980" w:type="dxa"/>
            <w:gridSpan w:val="2"/>
          </w:tcPr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val="pt-BR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pt-BR" w:eastAsia="vi-VN"/>
              </w:rPr>
              <w:t>Thí nghiệm về sự đổi màu</w:t>
            </w:r>
          </w:p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eastAsia="vi-VN"/>
              </w:rPr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val="pt-BR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Quan sát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công việc của cô giáo</w:t>
            </w:r>
          </w:p>
        </w:tc>
      </w:tr>
      <w:tr w:rsidR="00692A10" w:rsidRPr="003E46B4" w:rsidTr="00333AA1">
        <w:trPr>
          <w:trHeight w:val="353"/>
        </w:trPr>
        <w:tc>
          <w:tcPr>
            <w:tcW w:w="1530" w:type="dxa"/>
            <w:vMerge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3" w:type="dxa"/>
            <w:gridSpan w:val="9"/>
            <w:tcBorders>
              <w:bottom w:val="single" w:sz="4" w:space="0" w:color="000000"/>
            </w:tcBorders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>TCVĐ: Ai nhanh nhất (Thứ 2,4,6) ------------- Rồng rắn (thứ 3, 5)</w:t>
            </w:r>
          </w:p>
        </w:tc>
      </w:tr>
      <w:tr w:rsidR="00692A10" w:rsidRPr="003E46B4" w:rsidTr="00333AA1">
        <w:trPr>
          <w:trHeight w:val="1956"/>
        </w:trPr>
        <w:tc>
          <w:tcPr>
            <w:tcW w:w="1530" w:type="dxa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1890" w:type="dxa"/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val="nl-NL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PTTM:GDAN</w:t>
            </w:r>
          </w:p>
          <w:p w:rsidR="00692A10" w:rsidRPr="003E46B4" w:rsidRDefault="00692A10" w:rsidP="00333AA1">
            <w:pPr>
              <w:tabs>
                <w:tab w:val="left" w:pos="5445"/>
              </w:tabs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 xml:space="preserve">Dạy vận động 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múa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 xml:space="preserve"> bài: 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Em làm bác sĩ</w:t>
            </w:r>
            <w:r w:rsidRPr="003E46B4">
              <w:rPr>
                <w:rFonts w:eastAsia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692A10" w:rsidRPr="003E46B4" w:rsidRDefault="00692A10" w:rsidP="00333AA1">
            <w:pPr>
              <w:rPr>
                <w:rFonts w:eastAsia="Times New Roman"/>
                <w:b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  <w:lang w:val="vi-VN" w:eastAsia="vi-VN"/>
              </w:rPr>
              <w:t>PTNT-MTXQ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pt-BR" w:eastAsia="vi-VN"/>
              </w:rPr>
              <w:t>Tìm hiểu về nghề thầy thuốc.</w:t>
            </w:r>
          </w:p>
          <w:p w:rsidR="00692A10" w:rsidRPr="003E46B4" w:rsidRDefault="00692A10" w:rsidP="00333AA1">
            <w:pPr>
              <w:rPr>
                <w:rFonts w:eastAsia="Calibri"/>
                <w:b/>
                <w:sz w:val="26"/>
                <w:szCs w:val="26"/>
              </w:rPr>
            </w:pP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980" w:type="dxa"/>
            <w:gridSpan w:val="2"/>
          </w:tcPr>
          <w:p w:rsidR="00692A10" w:rsidRPr="003E46B4" w:rsidRDefault="00692A10" w:rsidP="00333AA1">
            <w:pPr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  <w:lang w:val="vi-VN" w:eastAsia="vi-VN"/>
              </w:rPr>
              <w:t xml:space="preserve">PTTM – </w:t>
            </w:r>
            <w:r w:rsidRPr="003E46B4">
              <w:rPr>
                <w:rFonts w:eastAsia="Times New Roman"/>
                <w:b/>
                <w:sz w:val="26"/>
                <w:szCs w:val="26"/>
                <w:lang w:eastAsia="vi-VN"/>
              </w:rPr>
              <w:t>TH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Vẽ t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ô màu bác sĩ</w:t>
            </w:r>
          </w:p>
          <w:p w:rsidR="00692A10" w:rsidRPr="003E46B4" w:rsidRDefault="00692A10" w:rsidP="00333AA1">
            <w:pPr>
              <w:tabs>
                <w:tab w:val="center" w:pos="4140"/>
              </w:tabs>
              <w:jc w:val="center"/>
              <w:rPr>
                <w:rFonts w:eastAsia="Arial"/>
                <w:sz w:val="26"/>
                <w:szCs w:val="26"/>
                <w:lang w:val="nl-NL"/>
              </w:rPr>
            </w:pPr>
          </w:p>
          <w:p w:rsidR="00692A10" w:rsidRPr="003E46B4" w:rsidRDefault="00692A10" w:rsidP="00333AA1">
            <w:pPr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1980" w:type="dxa"/>
            <w:gridSpan w:val="2"/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  <w:lang w:val="vi-VN" w:eastAsia="vi-VN"/>
              </w:rPr>
              <w:t>PTNN-LQVT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</w:p>
          <w:p w:rsidR="00692A10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val="pt-BR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pt-BR" w:eastAsia="vi-VN"/>
              </w:rPr>
              <w:t>Xác dịnh vị trí trên dưới của một đối tượng.</w:t>
            </w:r>
          </w:p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b/>
                <w:sz w:val="26"/>
                <w:szCs w:val="26"/>
                <w:lang w:val="pt-BR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pt-BR" w:eastAsia="vi-VN"/>
              </w:rPr>
              <w:t>( tr 22)</w:t>
            </w:r>
          </w:p>
          <w:p w:rsidR="00692A10" w:rsidRPr="003E46B4" w:rsidRDefault="00692A10" w:rsidP="00333AA1">
            <w:pPr>
              <w:tabs>
                <w:tab w:val="left" w:pos="5445"/>
              </w:tabs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PTTC: TDGH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Đi trên ghế băng đầu đội túi cát.</w:t>
            </w:r>
          </w:p>
        </w:tc>
        <w:tc>
          <w:tcPr>
            <w:tcW w:w="1973" w:type="dxa"/>
            <w:gridSpan w:val="2"/>
          </w:tcPr>
          <w:p w:rsidR="00692A10" w:rsidRPr="003E46B4" w:rsidRDefault="00692A10" w:rsidP="00333AA1">
            <w:pPr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PTNN: LQVH</w:t>
            </w:r>
          </w:p>
          <w:p w:rsidR="00692A10" w:rsidRPr="003E46B4" w:rsidRDefault="00692A10" w:rsidP="00333AA1">
            <w:pPr>
              <w:tabs>
                <w:tab w:val="left" w:pos="5445"/>
              </w:tabs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Arial"/>
                <w:sz w:val="26"/>
                <w:szCs w:val="26"/>
                <w:lang w:val="pt-BR"/>
              </w:rPr>
              <w:t>Thơ:</w:t>
            </w:r>
            <w:r w:rsidRPr="003E46B4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val="pt-BR"/>
              </w:rPr>
              <w:t>“làm bác sĩ</w:t>
            </w:r>
            <w:r w:rsidRPr="003E46B4">
              <w:rPr>
                <w:rFonts w:eastAsia="Times New Roman"/>
                <w:sz w:val="26"/>
                <w:szCs w:val="26"/>
                <w:lang w:val="vi-VN"/>
              </w:rPr>
              <w:t>”</w:t>
            </w:r>
          </w:p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val="pt-BR" w:eastAsia="vi-VN"/>
              </w:rPr>
            </w:pPr>
          </w:p>
        </w:tc>
      </w:tr>
      <w:tr w:rsidR="00692A10" w:rsidRPr="003E46B4" w:rsidTr="00333AA1">
        <w:trPr>
          <w:trHeight w:val="1443"/>
        </w:trPr>
        <w:tc>
          <w:tcPr>
            <w:tcW w:w="1530" w:type="dxa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Hoạt  động vui chơi</w:t>
            </w:r>
          </w:p>
        </w:tc>
        <w:tc>
          <w:tcPr>
            <w:tcW w:w="9803" w:type="dxa"/>
            <w:gridSpan w:val="9"/>
          </w:tcPr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  <w:lang w:val="vi-VN" w:eastAsia="vi-VN"/>
              </w:rPr>
              <w:t>-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PV:Chơi gia đình, bác sĩ</w:t>
            </w:r>
          </w:p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-XD: Xây dựng Trạm y tế, bệnh viện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-HT:Chơi lô tô, phân nhóm đồ dùng bác sĩ, cô giáo. Chơi kistmart</w:t>
            </w:r>
            <w:r w:rsidRPr="003E46B4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Hộp cát biểu tượng – Đồng hồ lịch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. Bé thực hành sách làm quen chữ cái n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 xml:space="preserve"> -NT: </w:t>
            </w:r>
            <w:r w:rsidRPr="003E46B4">
              <w:rPr>
                <w:rFonts w:eastAsia="Times New Roman"/>
                <w:sz w:val="26"/>
                <w:szCs w:val="26"/>
                <w:lang w:val="vi-VN"/>
              </w:rPr>
              <w:t>Xé dán tô màu cô giáo, y tá.</w:t>
            </w:r>
            <w:r w:rsidRPr="003E46B4">
              <w:rPr>
                <w:rFonts w:eastAsia="Times New Roman"/>
                <w:sz w:val="26"/>
                <w:szCs w:val="26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val="vi-VN"/>
              </w:rPr>
              <w:t>Nặn dụng cụ của cô y tá, bác sĩ.</w:t>
            </w:r>
          </w:p>
          <w:p w:rsidR="00692A10" w:rsidRPr="003E46B4" w:rsidRDefault="00692A10" w:rsidP="00333AA1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 xml:space="preserve">-TN: 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Cắm hoa</w:t>
            </w:r>
          </w:p>
        </w:tc>
      </w:tr>
      <w:tr w:rsidR="00692A10" w:rsidRPr="003E46B4" w:rsidTr="00333AA1">
        <w:trPr>
          <w:trHeight w:val="333"/>
        </w:trPr>
        <w:tc>
          <w:tcPr>
            <w:tcW w:w="1530" w:type="dxa"/>
            <w:vAlign w:val="center"/>
          </w:tcPr>
          <w:p w:rsidR="00692A10" w:rsidRPr="003E46B4" w:rsidRDefault="00692A10" w:rsidP="00333AA1">
            <w:pPr>
              <w:jc w:val="both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HĐVS</w:t>
            </w:r>
          </w:p>
          <w:p w:rsidR="00692A10" w:rsidRPr="003E46B4" w:rsidRDefault="00692A10" w:rsidP="00333AA1">
            <w:pPr>
              <w:jc w:val="both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Ăn trưa </w:t>
            </w:r>
          </w:p>
          <w:p w:rsidR="00692A10" w:rsidRPr="003E46B4" w:rsidRDefault="00692A10" w:rsidP="00333AA1">
            <w:pPr>
              <w:jc w:val="both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Ngủ trưa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Ăn Chiều</w:t>
            </w:r>
          </w:p>
        </w:tc>
        <w:tc>
          <w:tcPr>
            <w:tcW w:w="9803" w:type="dxa"/>
            <w:gridSpan w:val="9"/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-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Cô cho cháu vệ sinh tay, rửa mặt, lau mặt vào chỗ ăn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-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Cô giới thiệu tên các món ăn chất dinh dưỡng để kích thích trẻ ăn hết suất</w:t>
            </w:r>
          </w:p>
          <w:p w:rsidR="00692A10" w:rsidRPr="003E46B4" w:rsidRDefault="00692A10" w:rsidP="00333AA1">
            <w:pPr>
              <w:ind w:right="-1414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-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Cô động viên cháu ăn hết suất ăn của mình</w:t>
            </w:r>
          </w:p>
          <w:p w:rsidR="00692A10" w:rsidRPr="003E46B4" w:rsidRDefault="00692A10" w:rsidP="00333AA1">
            <w:pPr>
              <w:ind w:right="-1414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-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Giáo dục cháu vệ sinh sạch sẽ sau khi ăn xong</w:t>
            </w:r>
          </w:p>
          <w:p w:rsidR="00692A10" w:rsidRPr="003E46B4" w:rsidRDefault="00692A10" w:rsidP="00333AA1">
            <w:pPr>
              <w:ind w:right="-1414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-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Ngủ trưa: cháu ngủ đủ giấc, khu dọn nệm gối sau khi ngủ dậy</w:t>
            </w:r>
          </w:p>
          <w:p w:rsidR="00692A10" w:rsidRPr="003E46B4" w:rsidRDefault="00692A10" w:rsidP="00333AA1">
            <w:pPr>
              <w:tabs>
                <w:tab w:val="center" w:pos="4140"/>
              </w:tabs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-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Pr="003E46B4">
              <w:rPr>
                <w:rFonts w:eastAsia="Times New Roman"/>
                <w:sz w:val="26"/>
                <w:szCs w:val="26"/>
                <w:lang w:val="vi-VN" w:eastAsia="vi-VN"/>
              </w:rPr>
              <w:t>Ăn chiều: Cô giới thiệu món ăn, kích thích trẻ ăn hết suất</w:t>
            </w:r>
          </w:p>
        </w:tc>
      </w:tr>
      <w:tr w:rsidR="00692A10" w:rsidRPr="003E46B4" w:rsidTr="00333AA1">
        <w:trPr>
          <w:trHeight w:val="633"/>
        </w:trPr>
        <w:tc>
          <w:tcPr>
            <w:tcW w:w="1530" w:type="dxa"/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Hoạt </w:t>
            </w:r>
          </w:p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động chiều</w:t>
            </w:r>
          </w:p>
        </w:tc>
        <w:tc>
          <w:tcPr>
            <w:tcW w:w="1922" w:type="dxa"/>
            <w:gridSpan w:val="2"/>
          </w:tcPr>
          <w:p w:rsidR="00692A10" w:rsidRPr="003E46B4" w:rsidRDefault="00692A10" w:rsidP="00333AA1">
            <w:pPr>
              <w:spacing w:line="276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3E46B4">
              <w:rPr>
                <w:rFonts w:eastAsia="Times New Roman"/>
                <w:sz w:val="26"/>
                <w:szCs w:val="26"/>
                <w:lang w:val="fr-FR"/>
              </w:rPr>
              <w:t>Làm quen đồ chơi thông minh</w:t>
            </w:r>
          </w:p>
        </w:tc>
        <w:tc>
          <w:tcPr>
            <w:tcW w:w="2126" w:type="dxa"/>
            <w:gridSpan w:val="2"/>
          </w:tcPr>
          <w:p w:rsidR="00692A10" w:rsidRPr="003E46B4" w:rsidRDefault="00692A10" w:rsidP="00333AA1">
            <w:pPr>
              <w:spacing w:line="276" w:lineRule="auto"/>
              <w:rPr>
                <w:rFonts w:eastAsia="Times New Roman"/>
                <w:sz w:val="26"/>
                <w:szCs w:val="26"/>
                <w:lang w:val="pt-BR"/>
              </w:rPr>
            </w:pPr>
            <w:r w:rsidRPr="003E46B4">
              <w:rPr>
                <w:rFonts w:eastAsia="Times New Roman"/>
                <w:sz w:val="26"/>
                <w:szCs w:val="26"/>
              </w:rPr>
              <w:t>Ôn số lượng 5</w:t>
            </w:r>
          </w:p>
        </w:tc>
        <w:tc>
          <w:tcPr>
            <w:tcW w:w="1985" w:type="dxa"/>
            <w:gridSpan w:val="2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sz w:val="26"/>
                <w:szCs w:val="26"/>
                <w:lang w:val="pt-BR"/>
              </w:rPr>
            </w:pPr>
            <w:r w:rsidRPr="003E46B4">
              <w:rPr>
                <w:rFonts w:eastAsia="Times New Roman"/>
                <w:sz w:val="26"/>
                <w:szCs w:val="26"/>
                <w:lang w:eastAsia="vi-VN"/>
              </w:rPr>
              <w:t>Dạy trẻ kỹ năng  thoát hiểm khi gặp hỏa hoạn</w:t>
            </w:r>
          </w:p>
        </w:tc>
        <w:tc>
          <w:tcPr>
            <w:tcW w:w="1988" w:type="dxa"/>
            <w:gridSpan w:val="2"/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eastAsia="vi-VN"/>
              </w:rPr>
            </w:pPr>
            <w:r w:rsidRPr="003E46B4">
              <w:rPr>
                <w:rFonts w:eastAsia="Times New Roman"/>
                <w:sz w:val="26"/>
                <w:szCs w:val="26"/>
                <w:lang w:val="pt-BR"/>
              </w:rPr>
              <w:t>Làm quen với đồ chơi thông minh</w:t>
            </w:r>
            <w:r w:rsidRPr="003E46B4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782" w:type="dxa"/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3E46B4">
              <w:rPr>
                <w:rFonts w:eastAsia="Times New Roman"/>
                <w:b/>
                <w:sz w:val="26"/>
                <w:szCs w:val="26"/>
                <w:lang w:val="pt-BR"/>
              </w:rPr>
              <w:t>SHTT:</w:t>
            </w:r>
            <w:r w:rsidRPr="003E46B4">
              <w:rPr>
                <w:rFonts w:eastAsia="Times New Roman"/>
                <w:sz w:val="26"/>
                <w:szCs w:val="26"/>
                <w:lang w:val="pt-BR"/>
              </w:rPr>
              <w:t xml:space="preserve"> vệ sinh cuối tuần.</w:t>
            </w:r>
          </w:p>
        </w:tc>
      </w:tr>
      <w:tr w:rsidR="00692A10" w:rsidRPr="003E46B4" w:rsidTr="00333AA1">
        <w:trPr>
          <w:trHeight w:val="176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Nêu Gương</w:t>
            </w:r>
          </w:p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Trả Trẻ,</w:t>
            </w:r>
          </w:p>
          <w:p w:rsidR="00692A10" w:rsidRPr="003E46B4" w:rsidRDefault="00692A10" w:rsidP="00333AA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E46B4">
              <w:rPr>
                <w:rFonts w:eastAsia="Times New Roman"/>
                <w:b/>
                <w:sz w:val="26"/>
                <w:szCs w:val="26"/>
              </w:rPr>
              <w:t>Lễ giáo</w:t>
            </w:r>
          </w:p>
        </w:tc>
        <w:tc>
          <w:tcPr>
            <w:tcW w:w="9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>- Vệ sinh cá nhân trẻ, đầu tóc quần áo sạch sẽ gọn gàng.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>- Nêu gương bé ngoan (Thứ 6: Tổ chức nêu gương cuối tuần, tuyên dương khen thưởng bé ngoan.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>- Trả trẻ cho trẻ chơi ở góc và trò chuyện về những điều đã học trong ngày. Trao đổi với phụ huynh những vấn đề: như học tập sức khỏe của trẻ.</w:t>
            </w:r>
          </w:p>
          <w:p w:rsidR="00692A10" w:rsidRPr="003E46B4" w:rsidRDefault="00692A10" w:rsidP="00333AA1">
            <w:pPr>
              <w:rPr>
                <w:rFonts w:eastAsia="Times New Roman"/>
                <w:sz w:val="26"/>
                <w:szCs w:val="26"/>
              </w:rPr>
            </w:pPr>
            <w:r w:rsidRPr="003E46B4">
              <w:rPr>
                <w:rFonts w:eastAsia="Times New Roman"/>
                <w:sz w:val="26"/>
                <w:szCs w:val="26"/>
              </w:rPr>
              <w:t xml:space="preserve">- Dạy trẻ có thói quen chấp hành luật lệ giao thông, khi đi trên đường qua các tín hiệu đèn.              </w:t>
            </w:r>
          </w:p>
        </w:tc>
      </w:tr>
    </w:tbl>
    <w:p w:rsidR="00692A10" w:rsidRPr="003E46B4" w:rsidRDefault="00692A10" w:rsidP="00692A10">
      <w:pPr>
        <w:outlineLvl w:val="0"/>
        <w:rPr>
          <w:rFonts w:eastAsia="Times New Roman"/>
          <w:b/>
          <w:sz w:val="32"/>
          <w:szCs w:val="32"/>
          <w:lang w:val="pt-BR"/>
        </w:rPr>
      </w:pPr>
    </w:p>
    <w:p w:rsidR="00FE7F6A" w:rsidRDefault="00FE7F6A"/>
    <w:sectPr w:rsidR="00FE7F6A" w:rsidSect="00692A10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10"/>
    <w:rsid w:val="00692A10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2023-03-09T06:07:00Z</dcterms:created>
  <dcterms:modified xsi:type="dcterms:W3CDTF">2023-03-09T06:07:00Z</dcterms:modified>
</cp:coreProperties>
</file>